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>Week</w:t>
      </w:r>
      <w:r w:rsidR="00E4739B">
        <w:rPr>
          <w:b/>
        </w:rPr>
        <w:t xml:space="preserve"> 9 </w:t>
      </w:r>
      <w:r>
        <w:rPr>
          <w:b/>
        </w:rPr>
        <w:t>Overview</w:t>
      </w:r>
      <w:r w:rsidRPr="00EA062E">
        <w:rPr>
          <w:b/>
        </w:rPr>
        <w:t xml:space="preserve">: </w:t>
      </w:r>
      <w:r w:rsidR="00C45DAD">
        <w:rPr>
          <w:b/>
        </w:rPr>
        <w:t>Race, Segregation, and Merrill v. Milligan</w:t>
      </w:r>
    </w:p>
    <w:p w:rsidR="00EA062E" w:rsidRDefault="00EA062E" w:rsidP="005930DC">
      <w:r w:rsidRPr="00EA062E">
        <w:rPr>
          <w:i/>
        </w:rPr>
        <w:t>Day 1</w:t>
      </w:r>
      <w:r>
        <w:t xml:space="preserve">: </w:t>
      </w:r>
    </w:p>
    <w:p w:rsidR="002349FD" w:rsidRPr="002349FD" w:rsidRDefault="002349FD" w:rsidP="002349FD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>
        <w:t>Assigned Reading (before class):</w:t>
      </w:r>
      <w:r>
        <w:t xml:space="preserve"> </w:t>
      </w:r>
      <w:r w:rsidRPr="002349FD">
        <w:t>Chapters 10 (Race, Space, and the Geography of Representation) and 15 (Explainer: Measuring Clustering and Segregation) of Political Geometry.</w:t>
      </w:r>
      <w:r>
        <w:t xml:space="preserve"> </w:t>
      </w:r>
      <w:r>
        <w:t xml:space="preserve">Available at </w:t>
      </w:r>
      <w:hyperlink r:id="rId5" w:history="1">
        <w:r w:rsidRPr="00FA76BD">
          <w:rPr>
            <w:rStyle w:val="Hyperlink"/>
          </w:rPr>
          <w:t>https://mggg.org/gerrybook</w:t>
        </w:r>
      </w:hyperlink>
    </w:p>
    <w:p w:rsidR="002349FD" w:rsidRDefault="002349FD" w:rsidP="002349FD">
      <w:pPr>
        <w:pStyle w:val="ListParagraph"/>
        <w:numPr>
          <w:ilvl w:val="0"/>
          <w:numId w:val="2"/>
        </w:numPr>
      </w:pPr>
      <w:r>
        <w:t>Assigned Questions (before class): About Chapters 10 and 15</w:t>
      </w:r>
    </w:p>
    <w:p w:rsidR="0007685C" w:rsidRDefault="0007685C" w:rsidP="0007685C">
      <w:pPr>
        <w:pStyle w:val="ListParagraph"/>
        <w:numPr>
          <w:ilvl w:val="0"/>
          <w:numId w:val="2"/>
        </w:numPr>
      </w:pPr>
      <w:r>
        <w:t>Suggest Questions (before class): Add at least one content or discussion question to a shared google doc</w:t>
      </w:r>
    </w:p>
    <w:p w:rsidR="0007685C" w:rsidRDefault="0007685C" w:rsidP="00484F69">
      <w:pPr>
        <w:pStyle w:val="ListParagraph"/>
        <w:numPr>
          <w:ilvl w:val="0"/>
          <w:numId w:val="2"/>
        </w:numPr>
      </w:pPr>
      <w:r>
        <w:t xml:space="preserve">In class: </w:t>
      </w:r>
      <w:bookmarkStart w:id="0" w:name="_GoBack"/>
      <w:bookmarkEnd w:id="0"/>
      <w:r>
        <w:t>Discussion of Geography, Race, and Segregation, guided by students’ questions form the reading</w:t>
      </w:r>
    </w:p>
    <w:p w:rsidR="00730B9B" w:rsidRDefault="00730B9B" w:rsidP="00730B9B">
      <w:r w:rsidRPr="0022467A">
        <w:rPr>
          <w:i/>
        </w:rPr>
        <w:t>Day 2</w:t>
      </w:r>
      <w:r>
        <w:t xml:space="preserve">: </w:t>
      </w:r>
    </w:p>
    <w:p w:rsidR="005930DC" w:rsidRDefault="005930DC" w:rsidP="006E392E">
      <w:pPr>
        <w:pStyle w:val="ListParagraph"/>
        <w:numPr>
          <w:ilvl w:val="0"/>
          <w:numId w:val="1"/>
        </w:numPr>
      </w:pPr>
      <w:r>
        <w:t>Assigned</w:t>
      </w:r>
      <w:r w:rsidR="006E392E">
        <w:t xml:space="preserve"> </w:t>
      </w:r>
      <w:r>
        <w:t>Reading</w:t>
      </w:r>
      <w:r w:rsidR="00484F69">
        <w:t>/Listening</w:t>
      </w:r>
      <w:r>
        <w:t xml:space="preserve"> (before class)</w:t>
      </w:r>
      <w:r w:rsidR="006E392E">
        <w:t>:</w:t>
      </w:r>
      <w:r>
        <w:t xml:space="preserve"> </w:t>
      </w:r>
      <w:r w:rsidR="00484F69">
        <w:t>Listen to an audio recording or read the transcripts of oral arguments in the Supreme Court case</w:t>
      </w:r>
      <w:r w:rsidR="006B53F8">
        <w:t xml:space="preserve"> Merrill v. Milligan</w:t>
      </w:r>
    </w:p>
    <w:p w:rsidR="00484F69" w:rsidRDefault="00484F69" w:rsidP="00484F69">
      <w:pPr>
        <w:pStyle w:val="ListParagraph"/>
        <w:numPr>
          <w:ilvl w:val="0"/>
          <w:numId w:val="1"/>
        </w:numPr>
      </w:pPr>
      <w:r>
        <w:t xml:space="preserve">Assigned Questions (before class): About </w:t>
      </w:r>
      <w:r>
        <w:t>the oral arguments</w:t>
      </w:r>
    </w:p>
    <w:p w:rsidR="00484F69" w:rsidRDefault="00484F69" w:rsidP="00484F69">
      <w:pPr>
        <w:pStyle w:val="ListParagraph"/>
        <w:numPr>
          <w:ilvl w:val="0"/>
          <w:numId w:val="1"/>
        </w:numPr>
      </w:pPr>
      <w:r>
        <w:t>Suggest Questions (before class): Add at least one content or discussion question to a shared google doc</w:t>
      </w:r>
    </w:p>
    <w:p w:rsidR="006E392E" w:rsidRDefault="006E392E" w:rsidP="003B79D8">
      <w:pPr>
        <w:pStyle w:val="ListParagraph"/>
        <w:numPr>
          <w:ilvl w:val="0"/>
          <w:numId w:val="1"/>
        </w:numPr>
      </w:pPr>
      <w:r>
        <w:t xml:space="preserve">In class: </w:t>
      </w:r>
      <w:r w:rsidR="003B79D8">
        <w:t>Discussion of the Merrill v. Milligan Oral Arguments, guided by pre</w:t>
      </w:r>
      <w:r w:rsidR="00C45DAD">
        <w:t>-</w:t>
      </w:r>
      <w:r w:rsidR="003B79D8">
        <w:t>class questions and students’ proposed questions</w:t>
      </w:r>
    </w:p>
    <w:p w:rsidR="00EB0E57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</w:t>
      </w:r>
      <w:r w:rsidR="00C45DAD">
        <w:t>Calculating Moran’s I; Analyzing and forming conclusions based on oral arguments; reflecting on the role math and algorithms should play in redistricting in the future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F573C6" w:rsidRDefault="0007685C" w:rsidP="00F573C6">
      <w:pPr>
        <w:pStyle w:val="ListParagraph"/>
        <w:numPr>
          <w:ilvl w:val="0"/>
          <w:numId w:val="1"/>
        </w:numPr>
      </w:pPr>
      <w:r>
        <w:t>Day 1 Reading (PDF) titled 10</w:t>
      </w:r>
      <w:r w:rsidR="00F573C6">
        <w:t xml:space="preserve">-Fowler.pdf, also </w:t>
      </w:r>
      <w:r w:rsidR="00F573C6">
        <w:t xml:space="preserve">available at </w:t>
      </w:r>
      <w:hyperlink r:id="rId6" w:history="1">
        <w:r w:rsidR="00F573C6" w:rsidRPr="00FA76BD">
          <w:rPr>
            <w:rStyle w:val="Hyperlink"/>
          </w:rPr>
          <w:t>https://mggg.org/gerrybook</w:t>
        </w:r>
      </w:hyperlink>
      <w:r w:rsidR="00F573C6">
        <w:rPr>
          <w:rStyle w:val="Hyperlink"/>
        </w:rPr>
        <w:t xml:space="preserve"> </w:t>
      </w:r>
      <w:r w:rsidR="00F573C6">
        <w:t>(Chapter 10)</w:t>
      </w:r>
    </w:p>
    <w:p w:rsidR="00F573C6" w:rsidRDefault="00F573C6" w:rsidP="00F573C6">
      <w:pPr>
        <w:pStyle w:val="ListParagraph"/>
        <w:numPr>
          <w:ilvl w:val="0"/>
          <w:numId w:val="1"/>
        </w:numPr>
      </w:pPr>
      <w:r>
        <w:t xml:space="preserve">Day 1 Reading (PDF) titled </w:t>
      </w:r>
      <w:r>
        <w:t>15-DuchinMurphy</w:t>
      </w:r>
      <w:r>
        <w:t xml:space="preserve">.pdf, also available at </w:t>
      </w:r>
      <w:hyperlink r:id="rId7" w:history="1">
        <w:r w:rsidRPr="00FA76BD">
          <w:rPr>
            <w:rStyle w:val="Hyperlink"/>
          </w:rPr>
          <w:t>https://mggg.org/gerrybook</w:t>
        </w:r>
      </w:hyperlink>
      <w:r>
        <w:rPr>
          <w:rStyle w:val="Hyperlink"/>
        </w:rPr>
        <w:t xml:space="preserve"> </w:t>
      </w:r>
      <w:r>
        <w:t>(Chapter 1</w:t>
      </w:r>
      <w:r>
        <w:t>5</w:t>
      </w:r>
      <w:r>
        <w:t>)</w:t>
      </w:r>
    </w:p>
    <w:p w:rsidR="00E4739B" w:rsidRDefault="0007685C" w:rsidP="008900CF">
      <w:pPr>
        <w:pStyle w:val="ListParagraph"/>
        <w:numPr>
          <w:ilvl w:val="0"/>
          <w:numId w:val="1"/>
        </w:numPr>
      </w:pPr>
      <w:r>
        <w:t>Day 1 Pre-class Reading Questions (DOCX, PDF)</w:t>
      </w:r>
    </w:p>
    <w:p w:rsidR="00E4739B" w:rsidRDefault="0007685C" w:rsidP="00484F69">
      <w:pPr>
        <w:pStyle w:val="ListParagraph"/>
        <w:numPr>
          <w:ilvl w:val="0"/>
          <w:numId w:val="1"/>
        </w:numPr>
      </w:pPr>
      <w:r>
        <w:t>Day 1 In-class Discussion Questions (PDF)</w:t>
      </w:r>
    </w:p>
    <w:p w:rsidR="00484F69" w:rsidRDefault="007E3B00" w:rsidP="00484F69">
      <w:pPr>
        <w:pStyle w:val="ListParagraph"/>
        <w:numPr>
          <w:ilvl w:val="0"/>
          <w:numId w:val="1"/>
        </w:numPr>
      </w:pPr>
      <w:r>
        <w:t xml:space="preserve">Day </w:t>
      </w:r>
      <w:r w:rsidR="005930DC">
        <w:t>2</w:t>
      </w:r>
      <w:r>
        <w:t xml:space="preserve"> Reading</w:t>
      </w:r>
      <w:r w:rsidR="00BC0875">
        <w:t xml:space="preserve"> (PDF)</w:t>
      </w:r>
      <w:r w:rsidR="005930DC">
        <w:t xml:space="preserve"> </w:t>
      </w:r>
      <w:r w:rsidR="00484F69">
        <w:t xml:space="preserve">titled “Merrill v. Milligan Oral Arguments.pdf”, also available at </w:t>
      </w:r>
      <w:hyperlink r:id="rId8" w:history="1">
        <w:r w:rsidR="00484F69" w:rsidRPr="003D7285">
          <w:rPr>
            <w:rStyle w:val="Hyperlink"/>
          </w:rPr>
          <w:t>https://www.supremecourt.gov/oral_arguments/audio/2022/21-1086</w:t>
        </w:r>
      </w:hyperlink>
      <w:r w:rsidR="003B79D8">
        <w:t xml:space="preserve">. A video including the audio recording as well as who is speaking is available at </w:t>
      </w:r>
      <w:hyperlink r:id="rId9" w:history="1">
        <w:r w:rsidR="003B79D8" w:rsidRPr="003D7285">
          <w:rPr>
            <w:rStyle w:val="Hyperlink"/>
          </w:rPr>
          <w:t>https://www.c-span.org/video/?523311-1/merrill-v-milligan-oral-argument&amp;live</w:t>
        </w:r>
      </w:hyperlink>
      <w:r w:rsidR="003B79D8">
        <w:t xml:space="preserve">. 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 xml:space="preserve">Day </w:t>
      </w:r>
      <w:r w:rsidR="005930DC">
        <w:t>2</w:t>
      </w:r>
      <w:r>
        <w:t xml:space="preserve"> Pre-class Reading Questions (DOCX, PDF)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 xml:space="preserve">Day </w:t>
      </w:r>
      <w:r w:rsidR="005930DC">
        <w:t>2</w:t>
      </w:r>
      <w:r>
        <w:t xml:space="preserve"> </w:t>
      </w:r>
      <w:r w:rsidR="00EB0E57">
        <w:t>I</w:t>
      </w:r>
      <w:r>
        <w:t>n-class Discussion Questions</w:t>
      </w:r>
      <w:r w:rsidR="00EB0E57">
        <w:t xml:space="preserve"> </w:t>
      </w:r>
      <w:r w:rsidR="003B79D8">
        <w:t xml:space="preserve">from students </w:t>
      </w:r>
      <w:r w:rsidR="00EB0E57">
        <w:t>(</w:t>
      </w:r>
      <w:r w:rsidR="003B79D8">
        <w:t xml:space="preserve">DOCX, </w:t>
      </w:r>
      <w:r w:rsidR="00EB0E57">
        <w:t>PDF)</w:t>
      </w:r>
    </w:p>
    <w:p w:rsidR="00EA062E" w:rsidRDefault="00EA062E" w:rsidP="00EB0E57">
      <w:pPr>
        <w:pStyle w:val="ListParagraph"/>
        <w:numPr>
          <w:ilvl w:val="0"/>
          <w:numId w:val="1"/>
        </w:numPr>
      </w:pPr>
      <w:r>
        <w:t xml:space="preserve">Weekly Assignment </w:t>
      </w:r>
      <w:r w:rsidR="003B79D8">
        <w:t>9</w:t>
      </w:r>
      <w:r w:rsidR="0022467A">
        <w:t xml:space="preserve"> (PDF, TEX)</w:t>
      </w:r>
      <w:r w:rsidR="00C45DAD">
        <w:t xml:space="preserve"> and the necessary included image (dualgraph5.pdf)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01FB3"/>
    <w:multiLevelType w:val="hybridMultilevel"/>
    <w:tmpl w:val="784A426E"/>
    <w:lvl w:ilvl="0" w:tplc="723CDB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07685C"/>
    <w:rsid w:val="000C2CAE"/>
    <w:rsid w:val="000C7CDB"/>
    <w:rsid w:val="001210D5"/>
    <w:rsid w:val="00166CE6"/>
    <w:rsid w:val="001F7E05"/>
    <w:rsid w:val="00200104"/>
    <w:rsid w:val="0022467A"/>
    <w:rsid w:val="002349FD"/>
    <w:rsid w:val="002E4471"/>
    <w:rsid w:val="003B79D8"/>
    <w:rsid w:val="00426513"/>
    <w:rsid w:val="00476ECD"/>
    <w:rsid w:val="00484F69"/>
    <w:rsid w:val="00503297"/>
    <w:rsid w:val="00517528"/>
    <w:rsid w:val="0053574D"/>
    <w:rsid w:val="005930DC"/>
    <w:rsid w:val="006841B7"/>
    <w:rsid w:val="006B53F8"/>
    <w:rsid w:val="006B73F8"/>
    <w:rsid w:val="006E392E"/>
    <w:rsid w:val="0070222F"/>
    <w:rsid w:val="00730B9B"/>
    <w:rsid w:val="007715EE"/>
    <w:rsid w:val="007E3B00"/>
    <w:rsid w:val="008900CF"/>
    <w:rsid w:val="00A168F9"/>
    <w:rsid w:val="00B51432"/>
    <w:rsid w:val="00B833C1"/>
    <w:rsid w:val="00BC0875"/>
    <w:rsid w:val="00BE0CAF"/>
    <w:rsid w:val="00C45DAD"/>
    <w:rsid w:val="00D44F0D"/>
    <w:rsid w:val="00D93512"/>
    <w:rsid w:val="00DA59D9"/>
    <w:rsid w:val="00E4739B"/>
    <w:rsid w:val="00EA062E"/>
    <w:rsid w:val="00EB0E57"/>
    <w:rsid w:val="00EB5F5E"/>
    <w:rsid w:val="00EE272A"/>
    <w:rsid w:val="00F573C6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2C43B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premecourt.gov/oral_arguments/audio/2022/21-108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ggg.org/gerrybo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ggg.org/gerryboo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ggg.org/gerryboo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-span.org/video/?523311-1/merrill-v-milligan-oral-argument&amp;li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4</cp:revision>
  <dcterms:created xsi:type="dcterms:W3CDTF">2023-09-11T17:41:00Z</dcterms:created>
  <dcterms:modified xsi:type="dcterms:W3CDTF">2023-09-11T18:26:00Z</dcterms:modified>
</cp:coreProperties>
</file>